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72EE" w14:textId="306EEC8C" w:rsidR="00EC62C8" w:rsidRDefault="00EC62C8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noProof/>
          <w:color w:val="000000"/>
          <w:lang w:eastAsia="en-US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19A2BCA" wp14:editId="28C55B24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723900" cy="868667"/>
            <wp:effectExtent l="0" t="0" r="0" b="8255"/>
            <wp:wrapSquare wrapText="bothSides"/>
            <wp:docPr id="95879194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91946" name="Obrázek 9587919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68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2CD" w:rsidRPr="00035DAF">
        <w:rPr>
          <w:rFonts w:ascii="Calibri" w:eastAsia="Times New Roman" w:hAnsi="Calibri" w:cs="Calibri"/>
          <w:color w:val="000000"/>
          <w:lang w:eastAsia="en-US"/>
        </w:rPr>
        <w:t>Městys Liteň ve spolupráci s</w:t>
      </w:r>
      <w:r>
        <w:rPr>
          <w:rFonts w:ascii="Calibri" w:eastAsia="Times New Roman" w:hAnsi="Calibri" w:cs="Calibri"/>
          <w:color w:val="000000"/>
          <w:lang w:eastAsia="en-US"/>
        </w:rPr>
        <w:t> </w:t>
      </w:r>
      <w:r w:rsidR="009072CD" w:rsidRPr="00035DAF">
        <w:rPr>
          <w:rFonts w:ascii="Calibri" w:eastAsia="Times New Roman" w:hAnsi="Calibri" w:cs="Calibri"/>
          <w:color w:val="000000"/>
          <w:lang w:eastAsia="en-US"/>
        </w:rPr>
        <w:t>firmou</w:t>
      </w:r>
    </w:p>
    <w:p w14:paraId="2B8863BF" w14:textId="36463198" w:rsidR="00035DAF" w:rsidRPr="00035DAF" w:rsidRDefault="009072CD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035DAF">
        <w:rPr>
          <w:rFonts w:ascii="Calibri" w:eastAsia="Times New Roman" w:hAnsi="Calibri" w:cs="Calibri"/>
          <w:color w:val="000000"/>
          <w:lang w:eastAsia="en-US"/>
        </w:rPr>
        <w:t xml:space="preserve"> Optimal Energy vás zve na</w:t>
      </w:r>
    </w:p>
    <w:p w14:paraId="0F4BA734" w14:textId="77777777" w:rsidR="00035DAF" w:rsidRPr="00035DAF" w:rsidRDefault="00035DAF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bCs w:val="0"/>
          <w:color w:val="000000"/>
          <w:sz w:val="44"/>
          <w:szCs w:val="44"/>
          <w:lang w:eastAsia="en-US"/>
        </w:rPr>
      </w:pPr>
    </w:p>
    <w:p w14:paraId="06F9B9C4" w14:textId="77777777" w:rsidR="00035DAF" w:rsidRPr="00035DAF" w:rsidRDefault="00035DAF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color w:val="000000"/>
          <w:sz w:val="96"/>
          <w:szCs w:val="96"/>
          <w:lang w:eastAsia="en-US"/>
        </w:rPr>
      </w:pPr>
      <w:r w:rsidRPr="00035DAF">
        <w:rPr>
          <w:rFonts w:ascii="Calibri" w:eastAsia="Times New Roman" w:hAnsi="Calibri" w:cs="Calibri"/>
          <w:color w:val="000000"/>
          <w:sz w:val="96"/>
          <w:szCs w:val="96"/>
          <w:lang w:eastAsia="en-US"/>
        </w:rPr>
        <w:t>BESEDU</w:t>
      </w:r>
    </w:p>
    <w:p w14:paraId="74926E8E" w14:textId="77777777" w:rsidR="00035DAF" w:rsidRPr="00035DAF" w:rsidRDefault="00035DAF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bCs w:val="0"/>
          <w:color w:val="000000"/>
          <w:sz w:val="24"/>
          <w:szCs w:val="24"/>
          <w:lang w:eastAsia="en-US"/>
        </w:rPr>
      </w:pPr>
    </w:p>
    <w:p w14:paraId="67657B8F" w14:textId="645A3AE6" w:rsidR="009072CD" w:rsidRDefault="009072CD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</w:pP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  <w:t>na téma:</w:t>
      </w:r>
    </w:p>
    <w:p w14:paraId="4A35C344" w14:textId="77777777" w:rsidR="00035DAF" w:rsidRPr="00035DAF" w:rsidRDefault="00035DAF" w:rsidP="009072CD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 w:val="0"/>
          <w:bCs w:val="0"/>
          <w:color w:val="000000"/>
          <w:sz w:val="24"/>
          <w:szCs w:val="24"/>
          <w:lang w:eastAsia="en-US"/>
        </w:rPr>
      </w:pPr>
    </w:p>
    <w:p w14:paraId="165574CD" w14:textId="77777777" w:rsidR="00035DAF" w:rsidRDefault="009072CD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</w:pPr>
      <w:r w:rsidRPr="009072CD">
        <w:rPr>
          <w:rFonts w:ascii="Calibri" w:eastAsia="Times New Roman" w:hAnsi="Calibri" w:cs="Calibri"/>
          <w:color w:val="000000"/>
          <w:lang w:eastAsia="en-US"/>
        </w:rPr>
        <w:t>„Dotace pro majitele rodinných domů na solární systém</w:t>
      </w: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  <w:t xml:space="preserve"> </w:t>
      </w:r>
      <w:r w:rsidRPr="009072CD">
        <w:rPr>
          <w:rFonts w:ascii="Calibri" w:eastAsia="Times New Roman" w:hAnsi="Calibri" w:cs="Calibri"/>
          <w:color w:val="000000"/>
          <w:lang w:eastAsia="en-US"/>
        </w:rPr>
        <w:t>pro ohřev vody“</w:t>
      </w: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  <w:t>,</w:t>
      </w:r>
    </w:p>
    <w:p w14:paraId="531DDDBB" w14:textId="77777777" w:rsidR="00035DAF" w:rsidRPr="00035DAF" w:rsidRDefault="00035DAF" w:rsidP="00035DAF">
      <w:pPr>
        <w:pStyle w:val="Heading1"/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b w:val="0"/>
          <w:bCs w:val="0"/>
          <w:color w:val="000000"/>
          <w:sz w:val="24"/>
          <w:szCs w:val="24"/>
          <w:lang w:eastAsia="en-US"/>
        </w:rPr>
      </w:pPr>
    </w:p>
    <w:p w14:paraId="4855769F" w14:textId="676E92A5" w:rsidR="009072CD" w:rsidRDefault="009072CD" w:rsidP="009072CD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40"/>
          <w:szCs w:val="40"/>
        </w:rPr>
      </w:pP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  <w:t xml:space="preserve">v rámci programu dotací </w:t>
      </w:r>
      <w:hyperlink r:id="rId5" w:history="1">
        <w:r w:rsidRPr="009072CD">
          <w:rPr>
            <w:rStyle w:val="Hyperlink"/>
            <w:rFonts w:ascii="Calibri" w:eastAsia="Times New Roman" w:hAnsi="Calibri" w:cs="Calibri"/>
            <w:sz w:val="40"/>
            <w:szCs w:val="40"/>
          </w:rPr>
          <w:t>Nová zelená úsporám Light – Nová zelená úsporám (novazelenausporam.cz)</w:t>
        </w:r>
      </w:hyperlink>
    </w:p>
    <w:p w14:paraId="7CB184D3" w14:textId="77777777" w:rsidR="00035DAF" w:rsidRPr="00035DAF" w:rsidRDefault="00035DAF" w:rsidP="009072CD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 w:val="0"/>
          <w:bCs w:val="0"/>
          <w:color w:val="000000"/>
          <w:sz w:val="24"/>
          <w:szCs w:val="24"/>
          <w:lang w:eastAsia="en-US"/>
        </w:rPr>
      </w:pPr>
    </w:p>
    <w:p w14:paraId="6F84E01E" w14:textId="30A83818" w:rsidR="009072CD" w:rsidRDefault="009072CD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</w:pP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  <w:t>Jak získat 90.000,-Kč vyplacených předem?</w:t>
      </w:r>
    </w:p>
    <w:p w14:paraId="0E5CA2A9" w14:textId="77777777" w:rsidR="00035DAF" w:rsidRPr="00035DAF" w:rsidRDefault="00035DAF" w:rsidP="00035DAF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Calibri"/>
          <w:b w:val="0"/>
          <w:bCs w:val="0"/>
          <w:color w:val="000000"/>
          <w:sz w:val="28"/>
          <w:szCs w:val="28"/>
        </w:rPr>
      </w:pPr>
    </w:p>
    <w:p w14:paraId="4783DD6C" w14:textId="5796E28C" w:rsidR="009072CD" w:rsidRPr="009072CD" w:rsidRDefault="009072CD" w:rsidP="009072CD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</w:pP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</w:rPr>
        <w:t xml:space="preserve">Beseda se koná </w:t>
      </w:r>
      <w:r w:rsidRPr="00EC62C8">
        <w:rPr>
          <w:rFonts w:ascii="Calibri" w:eastAsia="Times New Roman" w:hAnsi="Calibri" w:cs="Calibri"/>
          <w:color w:val="000000"/>
          <w:sz w:val="40"/>
          <w:szCs w:val="40"/>
          <w:lang w:eastAsia="en-US"/>
        </w:rPr>
        <w:t>dne 29.6.2023 od 17hod</w:t>
      </w: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  <w:lang w:eastAsia="en-US"/>
        </w:rPr>
        <w:t xml:space="preserve"> </w:t>
      </w:r>
      <w:r w:rsidRPr="009072CD">
        <w:rPr>
          <w:rFonts w:ascii="Calibri" w:eastAsia="Times New Roman" w:hAnsi="Calibri" w:cs="Calibri"/>
          <w:b w:val="0"/>
          <w:bCs w:val="0"/>
          <w:color w:val="000000"/>
          <w:sz w:val="40"/>
          <w:szCs w:val="40"/>
        </w:rPr>
        <w:t>v zasedací místnosti radnice Liteň, určena je především seniorům.</w:t>
      </w:r>
    </w:p>
    <w:p w14:paraId="38A02741" w14:textId="77777777" w:rsidR="009072CD" w:rsidRDefault="009072CD"/>
    <w:p w14:paraId="18AA6B64" w14:textId="77777777" w:rsidR="00EC62C8" w:rsidRDefault="00EC62C8"/>
    <w:p w14:paraId="722EEC43" w14:textId="1EE8EE66" w:rsidR="009072CD" w:rsidRDefault="009072CD" w:rsidP="00EC62C8">
      <w:pPr>
        <w:jc w:val="center"/>
      </w:pPr>
      <w:r w:rsidRPr="009072CD">
        <w:rPr>
          <w:noProof/>
        </w:rPr>
        <w:drawing>
          <wp:inline distT="0" distB="0" distL="0" distR="0" wp14:anchorId="7D7BF23F" wp14:editId="04F64C95">
            <wp:extent cx="4933950" cy="3729831"/>
            <wp:effectExtent l="0" t="0" r="0" b="4445"/>
            <wp:docPr id="11704523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88" cy="374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2CD" w:rsidSect="00035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CD"/>
    <w:rsid w:val="00035DAF"/>
    <w:rsid w:val="002073DB"/>
    <w:rsid w:val="004D4166"/>
    <w:rsid w:val="009072CD"/>
    <w:rsid w:val="009972E8"/>
    <w:rsid w:val="00E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6CB5"/>
  <w15:chartTrackingRefBased/>
  <w15:docId w15:val="{9B7DE38C-CF4D-4D83-8036-F7D177A3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2C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2CD"/>
    <w:rPr>
      <w:rFonts w:ascii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072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novazelenausporam.cz/nzu-ligh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Vladimir Kacer</cp:lastModifiedBy>
  <cp:revision>2</cp:revision>
  <cp:lastPrinted>2023-06-14T08:36:00Z</cp:lastPrinted>
  <dcterms:created xsi:type="dcterms:W3CDTF">2023-06-14T13:56:00Z</dcterms:created>
  <dcterms:modified xsi:type="dcterms:W3CDTF">2023-06-14T13:56:00Z</dcterms:modified>
</cp:coreProperties>
</file>