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594F" w14:textId="31B9399F" w:rsidR="00BC2C29" w:rsidRPr="00BC2C29" w:rsidRDefault="00BC2C29" w:rsidP="00BC2C29">
      <w:pPr>
        <w:outlineLvl w:val="0"/>
        <w:rPr>
          <w:b/>
          <w:bCs/>
        </w:rPr>
      </w:pPr>
      <w:r w:rsidRPr="00BC2C29">
        <w:rPr>
          <w:b/>
          <w:bCs/>
        </w:rPr>
        <w:t>Dotaz:</w:t>
      </w:r>
      <w:r>
        <w:rPr>
          <w:b/>
          <w:bCs/>
        </w:rPr>
        <w:t xml:space="preserve"> </w:t>
      </w:r>
      <w:r w:rsidR="00BA439B">
        <w:rPr>
          <w:b/>
          <w:bCs/>
        </w:rPr>
        <w:t>17.03</w:t>
      </w:r>
      <w:r>
        <w:rPr>
          <w:b/>
          <w:bCs/>
        </w:rPr>
        <w:t>.2023</w:t>
      </w:r>
    </w:p>
    <w:p w14:paraId="59428DE7" w14:textId="77777777" w:rsidR="00BA439B" w:rsidRDefault="00BA439B" w:rsidP="00BA439B">
      <w:pPr>
        <w:pStyle w:val="Default"/>
      </w:pPr>
    </w:p>
    <w:p w14:paraId="694AC3DD" w14:textId="1F6398FA" w:rsidR="00BA439B" w:rsidRDefault="00BA439B" w:rsidP="00BA439B">
      <w:pPr>
        <w:pStyle w:val="Default"/>
        <w:rPr>
          <w:sz w:val="23"/>
          <w:szCs w:val="23"/>
        </w:rPr>
      </w:pPr>
      <w:r>
        <w:t xml:space="preserve"> </w:t>
      </w:r>
    </w:p>
    <w:p w14:paraId="7448D32B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informaci, jak byla stížnost vyřízena, </w:t>
      </w:r>
    </w:p>
    <w:p w14:paraId="28DA0951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co konkrétního jste podnikli, aby se situace neopakovala, </w:t>
      </w:r>
    </w:p>
    <w:p w14:paraId="17AFA842" w14:textId="77777777" w:rsidR="00BA439B" w:rsidRDefault="00BA439B" w:rsidP="00BA439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- kdo je odpovědný za údržbu a vymáhání dodržování zákona číslo 361 o provozu na    </w:t>
      </w:r>
    </w:p>
    <w:p w14:paraId="4FA42318" w14:textId="6CEF33F7" w:rsidR="00BA439B" w:rsidRDefault="00BA439B" w:rsidP="00BA43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pozemních komunikacích v Litni a Bělči (instituce, jméno, kontakt), </w:t>
      </w:r>
    </w:p>
    <w:p w14:paraId="66E3322C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zda jste některým občanům proplatili náklady na častější mytí automobilu, </w:t>
      </w:r>
    </w:p>
    <w:p w14:paraId="3508B5C0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zda jste některým poskytli náhradu za nadměrné opotřebení obuvi a pneumatik, </w:t>
      </w:r>
    </w:p>
    <w:p w14:paraId="2A315294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pokud ano, jaké jsou podmínky takové pomoci, </w:t>
      </w:r>
    </w:p>
    <w:p w14:paraId="4139CAB6" w14:textId="77777777" w:rsidR="00BA439B" w:rsidRDefault="00BA439B" w:rsidP="00BA439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- pokud ne, na koho se máme obrátit, aby kryl naše zvýšené náklady, které vznikly nedostatečnou údržbou komunikace a nedodržením povinností při správě. </w:t>
      </w:r>
    </w:p>
    <w:p w14:paraId="141BDD68" w14:textId="77777777" w:rsidR="00BA439B" w:rsidRDefault="00BA439B" w:rsidP="00BA439B">
      <w:pPr>
        <w:pStyle w:val="Default"/>
        <w:rPr>
          <w:b/>
          <w:bCs/>
          <w:sz w:val="23"/>
          <w:szCs w:val="23"/>
        </w:rPr>
      </w:pPr>
    </w:p>
    <w:p w14:paraId="650EED3A" w14:textId="77777777" w:rsidR="00BA439B" w:rsidRDefault="00BA439B" w:rsidP="00BA439B">
      <w:pPr>
        <w:pStyle w:val="Default"/>
        <w:rPr>
          <w:b/>
          <w:bCs/>
          <w:sz w:val="23"/>
          <w:szCs w:val="23"/>
        </w:rPr>
      </w:pPr>
    </w:p>
    <w:p w14:paraId="56B9C199" w14:textId="77777777" w:rsidR="00BA439B" w:rsidRDefault="00BA439B" w:rsidP="00BA439B">
      <w:pPr>
        <w:pStyle w:val="Default"/>
        <w:rPr>
          <w:b/>
          <w:bCs/>
          <w:sz w:val="23"/>
          <w:szCs w:val="23"/>
        </w:rPr>
      </w:pPr>
    </w:p>
    <w:p w14:paraId="028B62EF" w14:textId="77777777" w:rsidR="00BA439B" w:rsidRDefault="00BA439B" w:rsidP="00BA439B">
      <w:pPr>
        <w:pStyle w:val="Default"/>
        <w:rPr>
          <w:b/>
          <w:bCs/>
          <w:sz w:val="23"/>
          <w:szCs w:val="23"/>
        </w:rPr>
      </w:pPr>
    </w:p>
    <w:p w14:paraId="73F89886" w14:textId="77777777" w:rsidR="00BA439B" w:rsidRDefault="00BA439B" w:rsidP="00BA439B">
      <w:pPr>
        <w:pStyle w:val="Default"/>
      </w:pPr>
    </w:p>
    <w:p w14:paraId="23003FC6" w14:textId="488FA340" w:rsidR="00BA439B" w:rsidRDefault="00BA439B" w:rsidP="00BA439B">
      <w:pPr>
        <w:pStyle w:val="Default"/>
        <w:rPr>
          <w:b/>
          <w:bCs/>
          <w:sz w:val="23"/>
          <w:szCs w:val="23"/>
        </w:rPr>
      </w:pPr>
      <w:r w:rsidRPr="00BA439B">
        <w:rPr>
          <w:b/>
          <w:bCs/>
        </w:rPr>
        <w:t xml:space="preserve"> </w:t>
      </w:r>
      <w:r w:rsidRPr="00BA439B">
        <w:rPr>
          <w:b/>
          <w:bCs/>
          <w:sz w:val="23"/>
          <w:szCs w:val="23"/>
        </w:rPr>
        <w:t xml:space="preserve">Odpověď: </w:t>
      </w:r>
      <w:r>
        <w:rPr>
          <w:b/>
          <w:bCs/>
          <w:sz w:val="23"/>
          <w:szCs w:val="23"/>
        </w:rPr>
        <w:t>31.03.2023</w:t>
      </w:r>
    </w:p>
    <w:p w14:paraId="6740D5DB" w14:textId="77777777" w:rsidR="00BA439B" w:rsidRPr="00BA439B" w:rsidRDefault="00BA439B" w:rsidP="00BA439B">
      <w:pPr>
        <w:pStyle w:val="Default"/>
        <w:rPr>
          <w:b/>
          <w:bCs/>
          <w:sz w:val="23"/>
          <w:szCs w:val="23"/>
        </w:rPr>
      </w:pPr>
    </w:p>
    <w:p w14:paraId="5B9B4267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Vaše stížnost byla uložena v emailovém systému. Byla přeposlána i ústně tlumočena </w:t>
      </w:r>
    </w:p>
    <w:p w14:paraId="316974AF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osobě, kterou obviňujete ze znečišťování komunikací - Městys Liteň nemůže zabránit občasnému znečišťování komunikací uživateli těchto komunikací. </w:t>
      </w:r>
    </w:p>
    <w:p w14:paraId="35AE23A2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Osoba, kterou obviňujete ze znečišťování komunikací, byla informována o této skutečnosti. </w:t>
      </w:r>
    </w:p>
    <w:p w14:paraId="7499D152" w14:textId="77777777" w:rsidR="00BA439B" w:rsidRDefault="00BA439B" w:rsidP="00BA439B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- Odpovědný za údržbu předmětných silnic je Krajská zpráva a údržba silnic Středočeského kraje, která v případě situace ohrožující bezpečnost provozu či sjízdnost silnic je povinna zasáhnout. Konkrétní jméno uvést nelze, není nám známo, o silnice se stará tým pracovníků. Kontakt na organizační jednotku: </w:t>
      </w:r>
      <w:r>
        <w:rPr>
          <w:color w:val="0000FF"/>
          <w:sz w:val="23"/>
          <w:szCs w:val="23"/>
        </w:rPr>
        <w:t xml:space="preserve">https://www.ksus.cz/kontakty/kladno </w:t>
      </w:r>
    </w:p>
    <w:p w14:paraId="4C001DF7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Odpovědný za vymáhání dodržování zákona číslo 361 o provozu na pozemních komunikacích jsou příslušné správní orgány, </w:t>
      </w:r>
    </w:p>
    <w:p w14:paraId="3B8A6B37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případě že máte k dispozici jednoznačné důkazy, můžete se obrátit na Policie ČR případně na soud. </w:t>
      </w:r>
    </w:p>
    <w:p w14:paraId="483FF8B1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Městys Liteň nikomu neproplatil náklady na častější mytí automobilu. </w:t>
      </w:r>
    </w:p>
    <w:p w14:paraId="593484BA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Městys Liteň nikomu neposkytl náhradu za nadměrné opotřebení obuvi a pneumatik. </w:t>
      </w:r>
    </w:p>
    <w:p w14:paraId="4ED4B906" w14:textId="77777777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Takovou pomoc Městys Liteň neposkytuje. </w:t>
      </w:r>
    </w:p>
    <w:p w14:paraId="346D9DE6" w14:textId="6E2FD14D" w:rsidR="00BA439B" w:rsidRDefault="00BA439B" w:rsidP="00BA43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Krytí zvýšených nákladů můžete vymáhat soudně od znečišťovatele, popřípadě se obrátit na dotčené správní orgány, například na Krajskou zprávu a údržbu silnic Středočeského kraje</w:t>
      </w:r>
    </w:p>
    <w:sectPr w:rsidR="00BA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29"/>
    <w:rsid w:val="0026797A"/>
    <w:rsid w:val="00AC050E"/>
    <w:rsid w:val="00B024D9"/>
    <w:rsid w:val="00BA439B"/>
    <w:rsid w:val="00B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0E20"/>
  <w15:chartTrackingRefBased/>
  <w15:docId w15:val="{4018EC79-E7A4-4B4F-9E00-8F47322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2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wm-msonormal">
    <w:name w:val="-wm-msonormal"/>
    <w:basedOn w:val="Normal"/>
    <w:rsid w:val="00BC2C29"/>
    <w:pPr>
      <w:spacing w:before="100" w:beforeAutospacing="1" w:after="100" w:afterAutospacing="1"/>
    </w:pPr>
  </w:style>
  <w:style w:type="paragraph" w:customStyle="1" w:styleId="Default">
    <w:name w:val="Default"/>
    <w:rsid w:val="00BA4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2023-10-16T07:12:00Z</dcterms:created>
  <dcterms:modified xsi:type="dcterms:W3CDTF">2023-10-16T07:12:00Z</dcterms:modified>
</cp:coreProperties>
</file>