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D8A" w14:textId="73D76368" w:rsidR="00E301E3" w:rsidRPr="00FD4B31" w:rsidRDefault="00E301E3">
      <w:pPr>
        <w:rPr>
          <w:b/>
          <w:bCs/>
        </w:rPr>
      </w:pPr>
      <w:r w:rsidRPr="00FD4B31">
        <w:rPr>
          <w:b/>
          <w:bCs/>
        </w:rPr>
        <w:t>Dotaz : 28.06.2023</w:t>
      </w:r>
    </w:p>
    <w:p w14:paraId="06D83D74" w14:textId="77777777" w:rsidR="00E301E3" w:rsidRDefault="00E301E3"/>
    <w:p w14:paraId="7ABC4EEF" w14:textId="77777777" w:rsidR="00E301E3" w:rsidRDefault="00E301E3" w:rsidP="00E301E3">
      <w:r>
        <w:t xml:space="preserve">Jakou konkrétní finanční úsporu rozpočtu Městyse Liteň přinese vytvoření pracovního místa „údržba </w:t>
      </w:r>
    </w:p>
    <w:p w14:paraId="26F8AD8A" w14:textId="32B35F81" w:rsidR="00E301E3" w:rsidRDefault="00E301E3" w:rsidP="00E301E3">
      <w:r>
        <w:t>zeleně“ v porovnání s předchozím stavem, kdy údržba zeleně byla zajišťována brigádníky (viz usnesení č. 81 z 20-4-2023 a příslušná diskuse uvedená v zápise ze zasedání Zastupitelstva Městyse Liteň 9/2023, v níž starosta přislíbil vypracování příslušné analýzy).</w:t>
      </w:r>
    </w:p>
    <w:p w14:paraId="2D2651D6" w14:textId="77777777" w:rsidR="00E301E3" w:rsidRDefault="00E301E3" w:rsidP="00E301E3">
      <w:r>
        <w:t>- K jakému datu bude uvedená pracovní pozice zřízena.</w:t>
      </w:r>
    </w:p>
    <w:p w14:paraId="758AD35A" w14:textId="321E5C41" w:rsidR="00E301E3" w:rsidRDefault="00E301E3" w:rsidP="00E301E3">
      <w:r>
        <w:t>- Jaká bude pracovní náplň pro tuto pracovní pozici.</w:t>
      </w:r>
    </w:p>
    <w:p w14:paraId="5AA7CC6C" w14:textId="77777777" w:rsidR="00E301E3" w:rsidRDefault="00E301E3" w:rsidP="00E301E3"/>
    <w:p w14:paraId="0924865E" w14:textId="77777777" w:rsidR="00E301E3" w:rsidRDefault="00E301E3" w:rsidP="00E301E3"/>
    <w:p w14:paraId="0E78EDF8" w14:textId="1AE223D8" w:rsidR="00E301E3" w:rsidRPr="00FD4B31" w:rsidRDefault="00E301E3" w:rsidP="00E301E3">
      <w:pPr>
        <w:rPr>
          <w:b/>
          <w:bCs/>
        </w:rPr>
      </w:pPr>
      <w:r w:rsidRPr="00FD4B31">
        <w:rPr>
          <w:b/>
          <w:bCs/>
        </w:rPr>
        <w:t>Odpověď :</w:t>
      </w:r>
      <w:r w:rsidR="00FD4B31">
        <w:rPr>
          <w:b/>
          <w:bCs/>
        </w:rPr>
        <w:t xml:space="preserve"> 03.07.2023</w:t>
      </w:r>
    </w:p>
    <w:p w14:paraId="0DA8ADDD" w14:textId="77777777" w:rsidR="00E301E3" w:rsidRDefault="00E301E3" w:rsidP="00E301E3"/>
    <w:p w14:paraId="262D264C" w14:textId="77777777" w:rsidR="00E301E3" w:rsidRDefault="00E301E3" w:rsidP="00E301E3">
      <w:pPr>
        <w:rPr>
          <w:b/>
          <w:bCs/>
        </w:rPr>
      </w:pPr>
      <w:r>
        <w:rPr>
          <w:b/>
          <w:bCs/>
        </w:rPr>
        <w:t>Finanční analýza - technická četa, údržba zeleně</w:t>
      </w:r>
    </w:p>
    <w:p w14:paraId="2D22FDE3" w14:textId="77777777" w:rsidR="00E301E3" w:rsidRDefault="00E301E3" w:rsidP="00E301E3"/>
    <w:p w14:paraId="3272C3DC" w14:textId="77777777" w:rsidR="00E301E3" w:rsidRDefault="00E301E3" w:rsidP="00E301E3">
      <w:r>
        <w:t xml:space="preserve">Městys Liteň zaměstnával  3 pracovníky technických služeb nejen pro údržbu zeleně, dále byli využíváni brigádníci pro zvýšenou sezónní náročnost údržby, za rok 2022 vynaložila obec na brigádníky částku  74 237 Kč. V minulém roce se počet našich pracovníků snížil díky dlouhodobé nemoci pouze na 2 aktivní členy, bylo tedy potřeba stav doplnit. </w:t>
      </w:r>
    </w:p>
    <w:p w14:paraId="77D092F4" w14:textId="77777777" w:rsidR="00E301E3" w:rsidRDefault="00E301E3" w:rsidP="00E301E3"/>
    <w:p w14:paraId="17A29826" w14:textId="77777777" w:rsidR="00E301E3" w:rsidRDefault="00E301E3" w:rsidP="00E301E3">
      <w:r>
        <w:t>Abychom mohli dalšího pracovníka přijmout, bylo nutné zřídit pracovní pozici s možným nástupem od 1. 6. 2023. Součástí pracovních činností nové pozice je také práce a údržba na ČOV, zde tedy obec ušetří za externího pracovníka 96 000 Kč ročně.</w:t>
      </w:r>
    </w:p>
    <w:p w14:paraId="53B3A6DF" w14:textId="77777777" w:rsidR="00E301E3" w:rsidRDefault="00E301E3" w:rsidP="00E301E3"/>
    <w:p w14:paraId="2E159447" w14:textId="77777777" w:rsidR="00E301E3" w:rsidRDefault="00E301E3" w:rsidP="00E301E3">
      <w:r>
        <w:t xml:space="preserve">Vybavení technické čety bylo rozšířeno o komunální traktor (viz usnesení č. 78 z 5-4-2023), a k jeho ovládání je vhodný interní kvalifikovaný proškolený  pracovník, . Výše zmíněnými kroky směřujeme ke zkvalitnění služeb, které si naše obec po letech zaslouží. Zároveň tím pokrýváme zvýšenou náročnost pracovních činností v důsledku rozvoje obce. </w:t>
      </w:r>
      <w:r>
        <w:br/>
        <w:t>Další přínos/úspory kterých dosáhneme je lepší servis na naší technice a budovách. Nová pracovník je vyškolený údržbář voda, topení, elektro, zvládá na profesionální úrovni i drobné opravy komunální techniky. Tato úspora nejde jednoduše vyčíslit, ale projeví se v delší životnosti naší techniky.</w:t>
      </w:r>
    </w:p>
    <w:p w14:paraId="0CE6246A" w14:textId="77777777" w:rsidR="00E301E3" w:rsidRDefault="00E301E3" w:rsidP="00E301E3"/>
    <w:p w14:paraId="740FA7F5" w14:textId="77777777" w:rsidR="00E301E3" w:rsidRDefault="00E301E3" w:rsidP="00E301E3">
      <w:r>
        <w:t>Celková předpokládaná úspora v tuto chvíli činí 170 237 Kč za rok.</w:t>
      </w:r>
    </w:p>
    <w:p w14:paraId="17AB5DB7" w14:textId="77777777" w:rsidR="00E301E3" w:rsidRDefault="00E301E3" w:rsidP="00E301E3"/>
    <w:p w14:paraId="1F64C554" w14:textId="77777777" w:rsidR="00E301E3" w:rsidRDefault="00E301E3" w:rsidP="00E301E3"/>
    <w:sectPr w:rsidR="00E3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3"/>
    <w:rsid w:val="0026797A"/>
    <w:rsid w:val="00992758"/>
    <w:rsid w:val="00B024D9"/>
    <w:rsid w:val="00E301E3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C855"/>
  <w15:chartTrackingRefBased/>
  <w15:docId w15:val="{50CC0B2F-1C85-441A-BCCE-5F9EEA5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2023-10-16T07:13:00Z</dcterms:created>
  <dcterms:modified xsi:type="dcterms:W3CDTF">2023-10-16T07:13:00Z</dcterms:modified>
</cp:coreProperties>
</file>